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37910" w:rsidRDefault="00DE6111" w:rsidP="00DE6111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DE6111">
        <w:rPr>
          <w:rFonts w:ascii="Times New Roman" w:hAnsi="Times New Roman" w:cs="Times New Roman"/>
          <w:b/>
          <w:bCs/>
          <w:sz w:val="32"/>
          <w:szCs w:val="32"/>
        </w:rPr>
        <w:t>Карты-схемы</w:t>
      </w:r>
    </w:p>
    <w:p w:rsidR="00DE6111" w:rsidRPr="003F22B2" w:rsidRDefault="00DE6111" w:rsidP="003F22B2">
      <w:pPr>
        <w:pStyle w:val="a3"/>
        <w:numPr>
          <w:ilvl w:val="0"/>
          <w:numId w:val="1"/>
        </w:numPr>
        <w:snapToGri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bookmarkStart w:id="0" w:name="_GoBack"/>
      <w:bookmarkEnd w:id="0"/>
      <w:r w:rsidRPr="003F22B2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Водный объект, расположенный на балке Терновая (бассейн </w:t>
      </w:r>
      <w:r w:rsidRPr="003F22B2">
        <w:rPr>
          <w:rFonts w:ascii="Times New Roman" w:eastAsia="Calibri" w:hAnsi="Times New Roman" w:cs="Times New Roman"/>
          <w:b/>
          <w:bCs/>
          <w:sz w:val="28"/>
          <w:szCs w:val="28"/>
        </w:rPr>
        <w:br/>
        <w:t>р. Куго-Ея), в 0,601 км на юго-запад от х. Терновский Егорлыкского района Ростовской области</w:t>
      </w:r>
    </w:p>
    <w:p w:rsidR="00DE6111" w:rsidRDefault="00DE6111" w:rsidP="00DE6111">
      <w:pPr>
        <w:snapToGri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DE6111" w:rsidRDefault="0034763E" w:rsidP="00DE6111">
      <w:pPr>
        <w:snapToGri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34763E">
        <w:rPr>
          <w:rFonts w:ascii="Times New Roman" w:eastAsia="Calibri" w:hAnsi="Times New Roman" w:cs="Times New Roman"/>
          <w:b/>
          <w:bCs/>
          <w:noProof/>
          <w:sz w:val="28"/>
          <w:szCs w:val="28"/>
        </w:rPr>
        <w:drawing>
          <wp:inline distT="0" distB="0" distL="0" distR="0">
            <wp:extent cx="5940425" cy="377698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7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6111" w:rsidRDefault="00DE6111" w:rsidP="00DE6111">
      <w:pPr>
        <w:snapToGri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DE6111" w:rsidRDefault="00DE6111" w:rsidP="00DE6111">
      <w:pPr>
        <w:snapToGri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DE6111" w:rsidRDefault="00DE6111" w:rsidP="00DE6111">
      <w:pPr>
        <w:snapToGri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DE6111" w:rsidRDefault="00DE6111" w:rsidP="00DE6111">
      <w:pPr>
        <w:snapToGri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DE6111" w:rsidRDefault="00DE6111" w:rsidP="00DE6111">
      <w:pPr>
        <w:snapToGri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DE6111" w:rsidRDefault="00DE6111" w:rsidP="00DE6111">
      <w:pPr>
        <w:snapToGri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DE6111" w:rsidRDefault="00DE6111" w:rsidP="00DE6111">
      <w:pPr>
        <w:snapToGri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DE6111" w:rsidRPr="00DE6111" w:rsidRDefault="00DE6111" w:rsidP="00DE6111">
      <w:pPr>
        <w:snapToGri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B020D4" w:rsidRDefault="00B020D4" w:rsidP="00DE6111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B020D4" w:rsidRDefault="00B020D4" w:rsidP="00DE6111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B020D4" w:rsidRDefault="00B020D4" w:rsidP="00DE6111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B020D4" w:rsidRDefault="00B020D4" w:rsidP="00DE6111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B020D4" w:rsidRDefault="00B020D4" w:rsidP="00DE6111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B020D4" w:rsidRDefault="00B020D4" w:rsidP="00DE6111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B020D4" w:rsidRDefault="00B020D4" w:rsidP="00DE6111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DE6111" w:rsidRDefault="00DE6111" w:rsidP="00DE6111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DE6111">
        <w:rPr>
          <w:rFonts w:ascii="Times New Roman" w:eastAsia="Calibri" w:hAnsi="Times New Roman" w:cs="Times New Roman"/>
          <w:b/>
          <w:bCs/>
          <w:sz w:val="28"/>
          <w:szCs w:val="28"/>
        </w:rPr>
        <w:lastRenderedPageBreak/>
        <w:t>2.</w:t>
      </w:r>
      <w:r w:rsidRPr="00DE6111">
        <w:rPr>
          <w:rFonts w:ascii="Times New Roman" w:hAnsi="Times New Roman"/>
          <w:b/>
          <w:bCs/>
          <w:sz w:val="28"/>
          <w:szCs w:val="28"/>
        </w:rPr>
        <w:t xml:space="preserve"> Водохранилище, расположенное на р. Егорлычек, в 4 км к юго-западу от ст. Егорлыкской</w:t>
      </w:r>
      <w:r w:rsidRPr="00DE6111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Егорлыкского района Ростовской области</w:t>
      </w:r>
    </w:p>
    <w:p w:rsidR="00DE6111" w:rsidRDefault="00DE6111" w:rsidP="00DE6111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6EA25B3E" wp14:editId="145B4AE0">
            <wp:extent cx="6076950" cy="465772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076950" cy="465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6111" w:rsidRDefault="00DE6111" w:rsidP="00DE6111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DE6111" w:rsidRDefault="00DE6111" w:rsidP="00DE6111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DE6111" w:rsidRDefault="00DE6111" w:rsidP="00DE6111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DE6111" w:rsidRPr="00DE6111" w:rsidRDefault="00DE6111" w:rsidP="00DE6111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B020D4" w:rsidRDefault="00B020D4" w:rsidP="00DE6111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B020D4" w:rsidRDefault="00B020D4" w:rsidP="00DE6111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B020D4" w:rsidRDefault="00B020D4" w:rsidP="00DE6111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B020D4" w:rsidRDefault="00B020D4" w:rsidP="00DE6111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B020D4" w:rsidRDefault="00B020D4" w:rsidP="00DE6111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B020D4" w:rsidRDefault="00B020D4" w:rsidP="00DE6111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B020D4" w:rsidRDefault="00B020D4" w:rsidP="00DE6111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B020D4" w:rsidRDefault="00B020D4" w:rsidP="00DE6111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B020D4" w:rsidRDefault="00B020D4" w:rsidP="00DE6111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B020D4" w:rsidRDefault="00B020D4" w:rsidP="00DE6111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B020D4" w:rsidRDefault="00B020D4" w:rsidP="00DE6111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DE6111" w:rsidRDefault="00DE6111" w:rsidP="00DE6111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DE6111">
        <w:rPr>
          <w:rFonts w:ascii="Times New Roman" w:eastAsia="Calibri" w:hAnsi="Times New Roman" w:cs="Times New Roman"/>
          <w:b/>
          <w:bCs/>
          <w:sz w:val="28"/>
          <w:szCs w:val="28"/>
        </w:rPr>
        <w:lastRenderedPageBreak/>
        <w:t>3. Водохранилище на балке Осиновая (приток р. Кундрючья) в 2 км северо-восточнее</w:t>
      </w:r>
    </w:p>
    <w:p w:rsidR="00DE6111" w:rsidRPr="00DE6111" w:rsidRDefault="00DE6111" w:rsidP="00DE6111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DE6111" w:rsidRDefault="00DE6111" w:rsidP="00DE6111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DE6111">
        <w:rPr>
          <w:rFonts w:ascii="Times New Roman" w:eastAsia="Calibri" w:hAnsi="Times New Roman" w:cs="Times New Roman"/>
          <w:b/>
          <w:bCs/>
          <w:sz w:val="28"/>
          <w:szCs w:val="28"/>
        </w:rPr>
        <w:t>х. Малая Гнилуша Красносулинского района Ростовской области</w:t>
      </w:r>
    </w:p>
    <w:p w:rsidR="00DE6111" w:rsidRDefault="00DE6111" w:rsidP="00DE6111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DE6111" w:rsidRDefault="00192A71" w:rsidP="00DE6111">
      <w:pPr>
        <w:spacing w:after="0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0FB0A8AB" wp14:editId="69E4FF10">
            <wp:extent cx="5940425" cy="457390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573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6111" w:rsidRDefault="00DE6111" w:rsidP="00DE6111">
      <w:pPr>
        <w:spacing w:after="0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DE6111" w:rsidRPr="00DE6111" w:rsidRDefault="00DE6111" w:rsidP="00DE6111">
      <w:pPr>
        <w:spacing w:after="0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DE6111" w:rsidRPr="00DE6111" w:rsidRDefault="00DE6111" w:rsidP="00DE6111">
      <w:pPr>
        <w:spacing w:after="0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192A71" w:rsidRDefault="00192A71" w:rsidP="00DE6111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192A71" w:rsidRDefault="00192A71" w:rsidP="00DE6111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192A71" w:rsidRDefault="00192A71" w:rsidP="00DE6111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192A71" w:rsidRDefault="00192A71" w:rsidP="00DE6111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192A71" w:rsidRDefault="00192A71" w:rsidP="00DE6111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192A71" w:rsidRDefault="00192A71" w:rsidP="00DE6111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192A71" w:rsidRDefault="00192A71" w:rsidP="00DE6111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192A71" w:rsidRDefault="00192A71" w:rsidP="00DE6111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B020D4" w:rsidRDefault="00B020D4" w:rsidP="00DE6111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DE6111" w:rsidRDefault="00DE6111" w:rsidP="00DE6111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DE6111">
        <w:rPr>
          <w:rFonts w:ascii="Times New Roman" w:eastAsia="Calibri" w:hAnsi="Times New Roman" w:cs="Times New Roman"/>
          <w:b/>
          <w:bCs/>
          <w:sz w:val="28"/>
          <w:szCs w:val="28"/>
        </w:rPr>
        <w:lastRenderedPageBreak/>
        <w:t>4.</w:t>
      </w:r>
      <w:r w:rsidRPr="00DE6111">
        <w:rPr>
          <w:rFonts w:ascii="Times New Roman" w:hAnsi="Times New Roman"/>
          <w:b/>
          <w:bCs/>
          <w:sz w:val="28"/>
          <w:szCs w:val="28"/>
        </w:rPr>
        <w:t xml:space="preserve"> Водохранилище на р. Гнилуша (приток р. Кундрючья) в 2 км южнее</w:t>
      </w:r>
    </w:p>
    <w:p w:rsidR="00DE6111" w:rsidRDefault="00DE6111" w:rsidP="00DE6111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DE6111">
        <w:rPr>
          <w:rFonts w:ascii="Times New Roman" w:hAnsi="Times New Roman"/>
          <w:b/>
          <w:bCs/>
          <w:sz w:val="28"/>
          <w:szCs w:val="28"/>
        </w:rPr>
        <w:t xml:space="preserve"> х. Малая Гнилуша</w:t>
      </w:r>
      <w:r w:rsidRPr="00DE6111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Красносулинского района Ростовской области</w:t>
      </w:r>
    </w:p>
    <w:p w:rsidR="00DE6111" w:rsidRDefault="00192A71" w:rsidP="00DE6111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673A2232" wp14:editId="7684801B">
            <wp:extent cx="5940425" cy="408432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8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6111" w:rsidRDefault="00DE6111" w:rsidP="00DE6111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DE6111" w:rsidRDefault="00DE6111" w:rsidP="00DE6111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DE6111" w:rsidRDefault="00DE6111" w:rsidP="00DE6111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DE6111" w:rsidRPr="00DE6111" w:rsidRDefault="00DE6111" w:rsidP="00DE6111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B020D4" w:rsidRDefault="00B020D4" w:rsidP="00DE6111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B020D4" w:rsidRDefault="00B020D4" w:rsidP="00DE6111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B020D4" w:rsidRDefault="00B020D4" w:rsidP="00DE6111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B020D4" w:rsidRDefault="00B020D4" w:rsidP="00DE6111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B020D4" w:rsidRDefault="00B020D4" w:rsidP="00DE6111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B020D4" w:rsidRDefault="00B020D4" w:rsidP="00DE6111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B020D4" w:rsidRDefault="00B020D4" w:rsidP="00DE6111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B020D4" w:rsidRDefault="00B020D4" w:rsidP="00DE6111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B020D4" w:rsidRDefault="00B020D4" w:rsidP="00DE6111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DE6111" w:rsidRDefault="00DE6111" w:rsidP="00DE6111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DE6111">
        <w:rPr>
          <w:rFonts w:ascii="Times New Roman" w:eastAsia="Calibri" w:hAnsi="Times New Roman" w:cs="Times New Roman"/>
          <w:b/>
          <w:bCs/>
          <w:sz w:val="28"/>
          <w:szCs w:val="28"/>
        </w:rPr>
        <w:lastRenderedPageBreak/>
        <w:t>5.</w:t>
      </w:r>
      <w:r w:rsidRPr="00DE6111">
        <w:rPr>
          <w:rFonts w:ascii="Times New Roman" w:hAnsi="Times New Roman"/>
          <w:b/>
          <w:bCs/>
          <w:sz w:val="28"/>
          <w:szCs w:val="28"/>
        </w:rPr>
        <w:t xml:space="preserve"> Участок №1 река Большой Гок Песчанокопского района Ростовской области</w:t>
      </w:r>
    </w:p>
    <w:p w:rsidR="00DE6111" w:rsidRDefault="00532983" w:rsidP="00DE6111">
      <w:pPr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E99195D" wp14:editId="126EDE54">
            <wp:extent cx="5940425" cy="3761182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611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6111" w:rsidRDefault="00DE6111" w:rsidP="00DE6111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E6111" w:rsidRDefault="00DE6111" w:rsidP="00DE6111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E6111" w:rsidRPr="00DE6111" w:rsidRDefault="00DE6111" w:rsidP="00DE6111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B020D4" w:rsidRDefault="00B020D4" w:rsidP="00DE6111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B020D4" w:rsidRDefault="00B020D4" w:rsidP="00DE6111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B020D4" w:rsidRDefault="00B020D4" w:rsidP="00DE6111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B020D4" w:rsidRDefault="00B020D4" w:rsidP="00DE6111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B020D4" w:rsidRDefault="00B020D4" w:rsidP="00DE6111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B020D4" w:rsidRDefault="00B020D4" w:rsidP="00DE6111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B020D4" w:rsidRDefault="00B020D4" w:rsidP="00DE6111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B020D4" w:rsidRDefault="00B020D4" w:rsidP="00DE6111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B020D4" w:rsidRDefault="00B020D4" w:rsidP="00DE6111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B020D4" w:rsidRDefault="00B020D4" w:rsidP="00DE6111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B020D4" w:rsidRDefault="00B020D4" w:rsidP="00DE6111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E6111" w:rsidRDefault="00DE6111" w:rsidP="00DE6111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DE6111">
        <w:rPr>
          <w:rFonts w:ascii="Times New Roman" w:hAnsi="Times New Roman"/>
          <w:b/>
          <w:bCs/>
          <w:sz w:val="28"/>
          <w:szCs w:val="28"/>
        </w:rPr>
        <w:lastRenderedPageBreak/>
        <w:t>6. Участок №2 река Большой Гок Песчанокопского района Ростовской области</w:t>
      </w:r>
    </w:p>
    <w:p w:rsidR="00DE6111" w:rsidRDefault="00DE6111" w:rsidP="00DE6111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E6111" w:rsidRDefault="00532983" w:rsidP="00DE6111">
      <w:pPr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77D1CD6" wp14:editId="75C82FDB">
            <wp:extent cx="5940425" cy="4300766"/>
            <wp:effectExtent l="0" t="0" r="3175" b="508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007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6111" w:rsidRPr="00DE6111" w:rsidRDefault="00DE6111" w:rsidP="00DE6111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E6111" w:rsidRDefault="00DE6111" w:rsidP="00DE6111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DE6111">
        <w:rPr>
          <w:rFonts w:ascii="Times New Roman" w:hAnsi="Times New Roman"/>
          <w:b/>
          <w:bCs/>
          <w:sz w:val="28"/>
          <w:szCs w:val="28"/>
        </w:rPr>
        <w:t>7. Участок №3 река Большой Гок Песчанокопского района Ростовской области</w:t>
      </w:r>
    </w:p>
    <w:p w:rsidR="00DE6111" w:rsidRDefault="00532983" w:rsidP="00DE6111">
      <w:pPr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D368409" wp14:editId="0F744695">
            <wp:extent cx="4890770" cy="2392045"/>
            <wp:effectExtent l="19050" t="0" r="508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0770" cy="2392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6111" w:rsidRDefault="00DE6111" w:rsidP="00DE6111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E6111" w:rsidRPr="00DE6111" w:rsidRDefault="00DE6111" w:rsidP="00DE6111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E6111" w:rsidRDefault="00DE6111" w:rsidP="00DE6111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DE6111">
        <w:rPr>
          <w:rFonts w:ascii="Times New Roman" w:hAnsi="Times New Roman"/>
          <w:b/>
          <w:bCs/>
          <w:sz w:val="28"/>
          <w:szCs w:val="28"/>
        </w:rPr>
        <w:lastRenderedPageBreak/>
        <w:t>8. Участок №4 река Большой Гок Песчанокопского района Ростовской области</w:t>
      </w:r>
    </w:p>
    <w:p w:rsidR="00DE6111" w:rsidRDefault="00DE6111" w:rsidP="00DE6111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E6111" w:rsidRPr="00DE6111" w:rsidRDefault="00B020D4" w:rsidP="00DE6111">
      <w:pPr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7477462" wp14:editId="6B48B767">
            <wp:extent cx="5940425" cy="2564535"/>
            <wp:effectExtent l="0" t="0" r="3175" b="762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564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6111" w:rsidRDefault="00DE6111" w:rsidP="00DE6111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DE6111">
        <w:rPr>
          <w:rFonts w:ascii="Times New Roman" w:hAnsi="Times New Roman"/>
          <w:b/>
          <w:bCs/>
          <w:sz w:val="28"/>
          <w:szCs w:val="28"/>
        </w:rPr>
        <w:t>9. Участок №5 река Большой Гок Песчанокопского района Ростовской области</w:t>
      </w:r>
    </w:p>
    <w:p w:rsidR="00DE6111" w:rsidRDefault="00B020D4" w:rsidP="00DE6111">
      <w:pPr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33E9561" wp14:editId="52F57431">
            <wp:extent cx="5940425" cy="2532733"/>
            <wp:effectExtent l="0" t="0" r="3175" b="127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532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6111" w:rsidRPr="00DE6111" w:rsidRDefault="00DE6111" w:rsidP="00DE6111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B020D4" w:rsidRDefault="00B020D4" w:rsidP="00DE6111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B020D4" w:rsidRDefault="00B020D4" w:rsidP="00DE6111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B020D4" w:rsidRDefault="00B020D4" w:rsidP="00DE6111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B020D4" w:rsidRDefault="00B020D4" w:rsidP="00DE6111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B020D4" w:rsidRDefault="00B020D4" w:rsidP="00DE6111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B020D4" w:rsidRDefault="00B020D4" w:rsidP="00DE6111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E6111" w:rsidRDefault="00DE6111" w:rsidP="00DE6111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DE6111">
        <w:rPr>
          <w:rFonts w:ascii="Times New Roman" w:hAnsi="Times New Roman"/>
          <w:b/>
          <w:bCs/>
          <w:sz w:val="28"/>
          <w:szCs w:val="28"/>
        </w:rPr>
        <w:lastRenderedPageBreak/>
        <w:t>10. Водохранилище на балке Малая Сандата в 3,5 км на юго-восток от х.Александровский Сальского района Ростовской области</w:t>
      </w:r>
    </w:p>
    <w:p w:rsidR="00DE6111" w:rsidRDefault="00192A71" w:rsidP="00DE6111">
      <w:pPr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7C79AEA9" wp14:editId="755ED229">
            <wp:extent cx="6134100" cy="423862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34100" cy="423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6111" w:rsidRPr="00DE6111" w:rsidRDefault="00DE6111" w:rsidP="00DE6111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B020D4" w:rsidRDefault="00B020D4" w:rsidP="00DE6111">
      <w:pPr>
        <w:snapToGri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B020D4" w:rsidRDefault="00B020D4" w:rsidP="00DE6111">
      <w:pPr>
        <w:snapToGri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B020D4" w:rsidRDefault="00B020D4" w:rsidP="00DE6111">
      <w:pPr>
        <w:snapToGri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B020D4" w:rsidRDefault="00B020D4" w:rsidP="00DE6111">
      <w:pPr>
        <w:snapToGri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B020D4" w:rsidRDefault="00B020D4" w:rsidP="00DE6111">
      <w:pPr>
        <w:snapToGri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B020D4" w:rsidRDefault="00B020D4" w:rsidP="00DE6111">
      <w:pPr>
        <w:snapToGri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B020D4" w:rsidRDefault="00B020D4" w:rsidP="00DE6111">
      <w:pPr>
        <w:snapToGri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B020D4" w:rsidRDefault="00B020D4" w:rsidP="00DE6111">
      <w:pPr>
        <w:snapToGri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B020D4" w:rsidRDefault="00B020D4" w:rsidP="00DE6111">
      <w:pPr>
        <w:snapToGri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B020D4" w:rsidRDefault="00B020D4" w:rsidP="00DE6111">
      <w:pPr>
        <w:snapToGri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B020D4" w:rsidRDefault="00B020D4" w:rsidP="00DE6111">
      <w:pPr>
        <w:snapToGri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B020D4" w:rsidRDefault="00B020D4" w:rsidP="00DE6111">
      <w:pPr>
        <w:snapToGri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B020D4" w:rsidRDefault="00B020D4" w:rsidP="00DE6111">
      <w:pPr>
        <w:snapToGri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B020D4" w:rsidRDefault="00B020D4" w:rsidP="00DE6111">
      <w:pPr>
        <w:snapToGri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B020D4" w:rsidRDefault="00B020D4" w:rsidP="00DE6111">
      <w:pPr>
        <w:snapToGri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B020D4" w:rsidRDefault="00B020D4" w:rsidP="00DE6111">
      <w:pPr>
        <w:snapToGri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B020D4" w:rsidRDefault="00B020D4" w:rsidP="00DE6111">
      <w:pPr>
        <w:snapToGri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B020D4" w:rsidRDefault="00B020D4" w:rsidP="00DE6111">
      <w:pPr>
        <w:snapToGri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B020D4" w:rsidRDefault="00B020D4" w:rsidP="00DE6111">
      <w:pPr>
        <w:snapToGri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E6111" w:rsidRPr="00DE6111" w:rsidRDefault="00DE6111" w:rsidP="00DE6111">
      <w:pPr>
        <w:snapToGri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DE6111">
        <w:rPr>
          <w:rFonts w:ascii="Times New Roman" w:hAnsi="Times New Roman"/>
          <w:b/>
          <w:bCs/>
          <w:sz w:val="28"/>
          <w:szCs w:val="28"/>
        </w:rPr>
        <w:lastRenderedPageBreak/>
        <w:t>11.</w:t>
      </w:r>
      <w:r w:rsidRPr="00DE6111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Водный объект (река Дон), расположенный в 1 км от устья,</w:t>
      </w:r>
    </w:p>
    <w:p w:rsidR="00DE6111" w:rsidRPr="00DE6111" w:rsidRDefault="00DE6111" w:rsidP="00DE6111">
      <w:pPr>
        <w:snapToGri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DE6111">
        <w:rPr>
          <w:rFonts w:ascii="Times New Roman" w:eastAsia="Calibri" w:hAnsi="Times New Roman" w:cs="Times New Roman"/>
          <w:b/>
          <w:bCs/>
          <w:sz w:val="28"/>
          <w:szCs w:val="28"/>
        </w:rPr>
        <w:t>2,5 км южнее</w:t>
      </w:r>
    </w:p>
    <w:p w:rsidR="00DE6111" w:rsidRPr="00DE6111" w:rsidRDefault="00DE6111" w:rsidP="00DE6111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DE6111">
        <w:rPr>
          <w:rFonts w:ascii="Times New Roman" w:eastAsia="Calibri" w:hAnsi="Times New Roman" w:cs="Times New Roman"/>
          <w:b/>
          <w:bCs/>
          <w:sz w:val="28"/>
          <w:szCs w:val="28"/>
        </w:rPr>
        <w:t>ст. Красноярской Цимлянского района Ростовской бласти</w:t>
      </w:r>
    </w:p>
    <w:p w:rsidR="00DE6111" w:rsidRDefault="00DE6111" w:rsidP="00DE6111">
      <w:pPr>
        <w:rPr>
          <w:rFonts w:ascii="Times New Roman" w:hAnsi="Times New Roman"/>
          <w:sz w:val="24"/>
          <w:szCs w:val="24"/>
        </w:rPr>
      </w:pPr>
    </w:p>
    <w:p w:rsidR="00DE6111" w:rsidRDefault="00192A71" w:rsidP="00DE6111">
      <w:pPr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 wp14:anchorId="77D07420" wp14:editId="540C9D1C">
            <wp:extent cx="5940425" cy="3580765"/>
            <wp:effectExtent l="0" t="0" r="3175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80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6111" w:rsidRDefault="00DE6111" w:rsidP="00DE6111">
      <w:pPr>
        <w:rPr>
          <w:rFonts w:ascii="Times New Roman" w:hAnsi="Times New Roman"/>
          <w:sz w:val="24"/>
          <w:szCs w:val="24"/>
        </w:rPr>
      </w:pPr>
    </w:p>
    <w:p w:rsidR="00DE6111" w:rsidRDefault="00DE6111" w:rsidP="00DE6111">
      <w:pPr>
        <w:rPr>
          <w:rFonts w:ascii="Times New Roman" w:eastAsia="Calibri" w:hAnsi="Times New Roman" w:cs="Times New Roman"/>
          <w:sz w:val="24"/>
          <w:szCs w:val="24"/>
        </w:rPr>
      </w:pPr>
    </w:p>
    <w:p w:rsidR="00DE6111" w:rsidRPr="00DE6111" w:rsidRDefault="00DE6111" w:rsidP="00DE6111">
      <w:pPr>
        <w:rPr>
          <w:rFonts w:ascii="Times New Roman" w:hAnsi="Times New Roman" w:cs="Times New Roman"/>
          <w:sz w:val="28"/>
          <w:szCs w:val="28"/>
        </w:rPr>
      </w:pPr>
    </w:p>
    <w:sectPr w:rsidR="00DE6111" w:rsidRPr="00DE611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894654"/>
    <w:multiLevelType w:val="hybridMultilevel"/>
    <w:tmpl w:val="97680C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6111"/>
    <w:rsid w:val="000825AE"/>
    <w:rsid w:val="000E09AD"/>
    <w:rsid w:val="00150F88"/>
    <w:rsid w:val="00192A71"/>
    <w:rsid w:val="0034763E"/>
    <w:rsid w:val="003F22B2"/>
    <w:rsid w:val="00532983"/>
    <w:rsid w:val="008459FF"/>
    <w:rsid w:val="008977F9"/>
    <w:rsid w:val="00977E8E"/>
    <w:rsid w:val="00A514B8"/>
    <w:rsid w:val="00B020D4"/>
    <w:rsid w:val="00DE61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1A55C0"/>
  <w15:chartTrackingRefBased/>
  <w15:docId w15:val="{1757D2ED-03C3-4267-A19C-0A45126C66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F22B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9</Pages>
  <Words>194</Words>
  <Characters>1107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Панкратова Владислава Викторовна</dc:creator>
  <cp:keywords/>
  <dc:description/>
  <cp:lastModifiedBy>Панкратова Владислава Викторовна</cp:lastModifiedBy>
  <cp:revision>4</cp:revision>
  <dcterms:created xsi:type="dcterms:W3CDTF">2020-05-13T11:41:00Z</dcterms:created>
  <dcterms:modified xsi:type="dcterms:W3CDTF">2020-05-14T07:26:00Z</dcterms:modified>
</cp:coreProperties>
</file>